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D9" w:rsidRPr="005462E4" w:rsidRDefault="00853FD9" w:rsidP="00853FD9">
      <w:pPr>
        <w:jc w:val="center"/>
        <w:rPr>
          <w:b/>
          <w:sz w:val="30"/>
          <w:szCs w:val="30"/>
        </w:rPr>
      </w:pPr>
      <w:r w:rsidRPr="005462E4">
        <w:rPr>
          <w:b/>
          <w:sz w:val="30"/>
          <w:szCs w:val="30"/>
        </w:rPr>
        <w:t>ИНФОРМАЦИЯ</w:t>
      </w:r>
    </w:p>
    <w:p w:rsidR="00853FD9" w:rsidRPr="005462E4" w:rsidRDefault="00853FD9" w:rsidP="00853FD9">
      <w:pPr>
        <w:jc w:val="center"/>
        <w:rPr>
          <w:sz w:val="30"/>
          <w:szCs w:val="30"/>
        </w:rPr>
      </w:pPr>
      <w:bookmarkStart w:id="0" w:name="_GoBack"/>
      <w:r w:rsidRPr="005462E4">
        <w:rPr>
          <w:b/>
          <w:sz w:val="30"/>
          <w:szCs w:val="30"/>
        </w:rPr>
        <w:t xml:space="preserve">о порядке </w:t>
      </w:r>
      <w:r w:rsidR="00CE1395" w:rsidRPr="005462E4">
        <w:rPr>
          <w:b/>
          <w:sz w:val="30"/>
          <w:szCs w:val="30"/>
        </w:rPr>
        <w:t xml:space="preserve">приобретения права на получение </w:t>
      </w:r>
      <w:r w:rsidRPr="005462E4">
        <w:rPr>
          <w:b/>
          <w:sz w:val="30"/>
          <w:szCs w:val="30"/>
        </w:rPr>
        <w:t>разрешений</w:t>
      </w:r>
      <w:r w:rsidRPr="005462E4">
        <w:rPr>
          <w:sz w:val="30"/>
          <w:szCs w:val="30"/>
        </w:rPr>
        <w:t xml:space="preserve"> </w:t>
      </w:r>
    </w:p>
    <w:p w:rsidR="00853FD9" w:rsidRPr="005462E4" w:rsidRDefault="00CE1395" w:rsidP="00CE1395">
      <w:pPr>
        <w:jc w:val="center"/>
        <w:rPr>
          <w:sz w:val="30"/>
          <w:szCs w:val="30"/>
        </w:rPr>
      </w:pPr>
      <w:r w:rsidRPr="005462E4">
        <w:rPr>
          <w:sz w:val="30"/>
          <w:szCs w:val="30"/>
        </w:rPr>
        <w:t>на добычу косули сибирской, лося и медведя</w:t>
      </w:r>
    </w:p>
    <w:p w:rsidR="00853FD9" w:rsidRPr="005462E4" w:rsidRDefault="00853FD9" w:rsidP="00853FD9">
      <w:pPr>
        <w:jc w:val="center"/>
        <w:rPr>
          <w:sz w:val="30"/>
          <w:szCs w:val="30"/>
        </w:rPr>
      </w:pPr>
      <w:r w:rsidRPr="005462E4">
        <w:rPr>
          <w:sz w:val="30"/>
          <w:szCs w:val="30"/>
        </w:rPr>
        <w:t>в общедоступных охотничьих угодьях Республики Башкортостан</w:t>
      </w:r>
    </w:p>
    <w:p w:rsidR="00853FD9" w:rsidRPr="005462E4" w:rsidRDefault="00031CC7" w:rsidP="00853FD9">
      <w:pPr>
        <w:jc w:val="center"/>
        <w:rPr>
          <w:sz w:val="30"/>
          <w:szCs w:val="30"/>
        </w:rPr>
      </w:pPr>
      <w:r w:rsidRPr="005462E4">
        <w:rPr>
          <w:sz w:val="30"/>
          <w:szCs w:val="30"/>
        </w:rPr>
        <w:t>(в период с 1 августа 201</w:t>
      </w:r>
      <w:r w:rsidR="000A1732" w:rsidRPr="005462E4">
        <w:rPr>
          <w:sz w:val="30"/>
          <w:szCs w:val="30"/>
        </w:rPr>
        <w:t>4 года по 1 августа 2015</w:t>
      </w:r>
      <w:r w:rsidR="00853FD9" w:rsidRPr="005462E4">
        <w:rPr>
          <w:sz w:val="30"/>
          <w:szCs w:val="30"/>
        </w:rPr>
        <w:t xml:space="preserve"> года)</w:t>
      </w:r>
      <w:bookmarkEnd w:id="0"/>
    </w:p>
    <w:p w:rsidR="00853FD9" w:rsidRPr="005462E4" w:rsidRDefault="00853FD9" w:rsidP="00853FD9">
      <w:pPr>
        <w:rPr>
          <w:sz w:val="30"/>
          <w:szCs w:val="30"/>
        </w:rPr>
      </w:pPr>
    </w:p>
    <w:p w:rsidR="00853FD9" w:rsidRPr="005462E4" w:rsidRDefault="00853FD9" w:rsidP="00F67FB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462E4">
        <w:rPr>
          <w:sz w:val="30"/>
          <w:szCs w:val="30"/>
        </w:rPr>
        <w:tab/>
      </w:r>
      <w:proofErr w:type="gramStart"/>
      <w:r w:rsidRPr="005462E4">
        <w:rPr>
          <w:sz w:val="30"/>
          <w:szCs w:val="30"/>
          <w:u w:val="single"/>
        </w:rPr>
        <w:t>Для приобретения права на получения разрешения</w:t>
      </w:r>
      <w:r w:rsidRPr="005462E4">
        <w:rPr>
          <w:sz w:val="30"/>
          <w:szCs w:val="30"/>
        </w:rPr>
        <w:t xml:space="preserve"> на добычу </w:t>
      </w:r>
      <w:r w:rsidR="000A1732" w:rsidRPr="005462E4">
        <w:rPr>
          <w:sz w:val="30"/>
          <w:szCs w:val="30"/>
        </w:rPr>
        <w:t>косули сибирской, лося и медведя</w:t>
      </w:r>
      <w:r w:rsidRPr="005462E4">
        <w:rPr>
          <w:sz w:val="30"/>
          <w:szCs w:val="30"/>
        </w:rPr>
        <w:t xml:space="preserve"> в общедоступных охотничьих угодьях Республики Башкортостан </w:t>
      </w:r>
      <w:r w:rsidR="00F67FBC" w:rsidRPr="005462E4">
        <w:rPr>
          <w:sz w:val="30"/>
          <w:szCs w:val="30"/>
          <w:u w:val="single"/>
        </w:rPr>
        <w:t xml:space="preserve">охотники обращаются </w:t>
      </w:r>
      <w:r w:rsidRPr="005462E4">
        <w:rPr>
          <w:sz w:val="30"/>
          <w:szCs w:val="30"/>
        </w:rPr>
        <w:t xml:space="preserve"> в Минэкологии РБ </w:t>
      </w:r>
      <w:r w:rsidR="00F67FBC" w:rsidRPr="005462E4">
        <w:rPr>
          <w:sz w:val="30"/>
          <w:szCs w:val="30"/>
        </w:rPr>
        <w:t xml:space="preserve">с </w:t>
      </w:r>
      <w:r w:rsidRPr="005462E4">
        <w:rPr>
          <w:b/>
          <w:sz w:val="30"/>
          <w:szCs w:val="30"/>
        </w:rPr>
        <w:t>заявление</w:t>
      </w:r>
      <w:r w:rsidR="00F67FBC" w:rsidRPr="005462E4">
        <w:rPr>
          <w:b/>
          <w:sz w:val="30"/>
          <w:szCs w:val="30"/>
        </w:rPr>
        <w:t xml:space="preserve">м </w:t>
      </w:r>
      <w:r w:rsidR="000A1732" w:rsidRPr="000A1732">
        <w:rPr>
          <w:sz w:val="30"/>
          <w:szCs w:val="30"/>
        </w:rPr>
        <w:t xml:space="preserve">о допуске к участию в жеребьевке </w:t>
      </w:r>
      <w:r w:rsidR="00F67FBC" w:rsidRPr="005462E4">
        <w:rPr>
          <w:b/>
          <w:sz w:val="30"/>
          <w:szCs w:val="30"/>
        </w:rPr>
        <w:t>(</w:t>
      </w:r>
      <w:r w:rsidR="00F67FBC" w:rsidRPr="005462E4">
        <w:rPr>
          <w:rFonts w:eastAsiaTheme="minorHAnsi"/>
          <w:b/>
          <w:bCs/>
          <w:sz w:val="30"/>
          <w:szCs w:val="30"/>
          <w:lang w:eastAsia="en-US" w:bidi="ar-SA"/>
        </w:rPr>
        <w:t>лично или направляют по почте, в том числе электронной</w:t>
      </w:r>
      <w:r w:rsidRPr="005462E4">
        <w:rPr>
          <w:b/>
          <w:sz w:val="30"/>
          <w:szCs w:val="30"/>
        </w:rPr>
        <w:t xml:space="preserve"> </w:t>
      </w:r>
      <w:r w:rsidRPr="005462E4">
        <w:rPr>
          <w:sz w:val="30"/>
          <w:szCs w:val="30"/>
        </w:rPr>
        <w:t>(бланк заявления указан в приложении), в котором указываются:</w:t>
      </w:r>
      <w:proofErr w:type="gramEnd"/>
    </w:p>
    <w:p w:rsidR="000A1732" w:rsidRPr="000A1732" w:rsidRDefault="000A1732" w:rsidP="000A173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0A1732">
        <w:rPr>
          <w:sz w:val="30"/>
          <w:szCs w:val="30"/>
        </w:rPr>
        <w:t>1) фамилия, имя, отчество охотника;</w:t>
      </w:r>
    </w:p>
    <w:p w:rsidR="000A1732" w:rsidRPr="000A1732" w:rsidRDefault="000A1732" w:rsidP="000A173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0A1732">
        <w:rPr>
          <w:sz w:val="30"/>
          <w:szCs w:val="30"/>
        </w:rPr>
        <w:t>2) его адрес и контактный телефон;</w:t>
      </w:r>
    </w:p>
    <w:p w:rsidR="000A1732" w:rsidRPr="000A1732" w:rsidRDefault="000A1732" w:rsidP="000A173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0A1732">
        <w:rPr>
          <w:sz w:val="30"/>
          <w:szCs w:val="30"/>
        </w:rPr>
        <w:t>3) сведения об охотничьем билете;</w:t>
      </w:r>
    </w:p>
    <w:p w:rsidR="000A1732" w:rsidRPr="000A1732" w:rsidRDefault="000A1732" w:rsidP="000A173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0A1732">
        <w:rPr>
          <w:sz w:val="30"/>
          <w:szCs w:val="30"/>
        </w:rPr>
        <w:t>4) наименование муниципального района, на территории которого располагаются общедоступные охотничьи угодья, для осуществления охоты в которых охотник намеревается приобрести право на получение разрешения на добычу охотничьих ресурсов;</w:t>
      </w:r>
    </w:p>
    <w:p w:rsidR="000A1732" w:rsidRPr="000A1732" w:rsidRDefault="000A1732" w:rsidP="000A173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0A1732">
        <w:rPr>
          <w:sz w:val="30"/>
          <w:szCs w:val="30"/>
        </w:rPr>
        <w:t>5) вид охотничьего ресурса;</w:t>
      </w:r>
    </w:p>
    <w:p w:rsidR="000A1732" w:rsidRPr="000A1732" w:rsidRDefault="000A1732" w:rsidP="000A173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0A1732">
        <w:rPr>
          <w:sz w:val="30"/>
          <w:szCs w:val="30"/>
        </w:rPr>
        <w:t>6) возраст охотничьего ресурса (особь до 1 года или взрослая) - при подаче заявления на добычу косули сибирской и лося.</w:t>
      </w:r>
    </w:p>
    <w:p w:rsidR="00853FD9" w:rsidRPr="005462E4" w:rsidRDefault="00853FD9" w:rsidP="00853FD9">
      <w:pPr>
        <w:pStyle w:val="3"/>
        <w:spacing w:after="0"/>
        <w:ind w:firstLine="708"/>
        <w:jc w:val="both"/>
        <w:rPr>
          <w:b/>
          <w:sz w:val="30"/>
          <w:szCs w:val="30"/>
        </w:rPr>
      </w:pPr>
      <w:r w:rsidRPr="005462E4">
        <w:rPr>
          <w:sz w:val="30"/>
          <w:szCs w:val="30"/>
        </w:rPr>
        <w:t xml:space="preserve">Охотник вправе подать </w:t>
      </w:r>
      <w:r w:rsidRPr="005462E4">
        <w:rPr>
          <w:b/>
          <w:sz w:val="30"/>
          <w:szCs w:val="30"/>
        </w:rPr>
        <w:t>одно заявление</w:t>
      </w:r>
      <w:r w:rsidRPr="005462E4">
        <w:rPr>
          <w:sz w:val="30"/>
          <w:szCs w:val="30"/>
        </w:rPr>
        <w:t xml:space="preserve"> </w:t>
      </w:r>
      <w:proofErr w:type="gramStart"/>
      <w:r w:rsidRPr="005462E4">
        <w:rPr>
          <w:sz w:val="30"/>
          <w:szCs w:val="30"/>
        </w:rPr>
        <w:t xml:space="preserve">на приобретение права на получение разрешения </w:t>
      </w:r>
      <w:r w:rsidRPr="005462E4">
        <w:rPr>
          <w:b/>
          <w:sz w:val="30"/>
          <w:szCs w:val="30"/>
        </w:rPr>
        <w:t>на добычу каждого вида</w:t>
      </w:r>
      <w:r w:rsidRPr="005462E4">
        <w:rPr>
          <w:sz w:val="30"/>
          <w:szCs w:val="30"/>
        </w:rPr>
        <w:t xml:space="preserve"> охотничьих ресурсов </w:t>
      </w:r>
      <w:r w:rsidRPr="005462E4">
        <w:rPr>
          <w:sz w:val="30"/>
          <w:szCs w:val="30"/>
        </w:rPr>
        <w:br/>
      </w:r>
      <w:r w:rsidRPr="005462E4">
        <w:rPr>
          <w:b/>
          <w:sz w:val="30"/>
          <w:szCs w:val="30"/>
        </w:rPr>
        <w:t>на территории</w:t>
      </w:r>
      <w:r w:rsidRPr="005462E4">
        <w:rPr>
          <w:sz w:val="30"/>
          <w:szCs w:val="30"/>
        </w:rPr>
        <w:t xml:space="preserve"> общедоступных охотничьих угодий </w:t>
      </w:r>
      <w:r w:rsidRPr="005462E4">
        <w:rPr>
          <w:b/>
          <w:sz w:val="30"/>
          <w:szCs w:val="30"/>
        </w:rPr>
        <w:t>одного из муниципальных образований</w:t>
      </w:r>
      <w:proofErr w:type="gramEnd"/>
      <w:r w:rsidRPr="005462E4">
        <w:rPr>
          <w:b/>
          <w:sz w:val="30"/>
          <w:szCs w:val="30"/>
        </w:rPr>
        <w:t>.</w:t>
      </w:r>
    </w:p>
    <w:p w:rsidR="00CE1395" w:rsidRPr="000A1732" w:rsidRDefault="00CE1395" w:rsidP="00CE1395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0A1732">
        <w:rPr>
          <w:sz w:val="30"/>
          <w:szCs w:val="30"/>
        </w:rPr>
        <w:t>При обращении через электронную почту, заявления о допуске к участию в жеребьевке должны быть подписаны заявителем, отсканированы и направлены в адрес электронной почты, указанный в извещении о сроках приема заявлений о допуске к участию в жеребьевке.</w:t>
      </w:r>
    </w:p>
    <w:p w:rsidR="00853FD9" w:rsidRPr="005462E4" w:rsidRDefault="00853FD9" w:rsidP="00853FD9">
      <w:pPr>
        <w:jc w:val="both"/>
        <w:rPr>
          <w:sz w:val="30"/>
          <w:szCs w:val="30"/>
        </w:rPr>
      </w:pPr>
      <w:r w:rsidRPr="005462E4">
        <w:rPr>
          <w:sz w:val="30"/>
          <w:szCs w:val="30"/>
        </w:rPr>
        <w:tab/>
        <w:t xml:space="preserve">Заявления подаются охотниками в сроки, установленные </w:t>
      </w:r>
      <w:r w:rsidR="004977E3" w:rsidRPr="005462E4">
        <w:rPr>
          <w:sz w:val="30"/>
          <w:szCs w:val="30"/>
        </w:rPr>
        <w:br/>
      </w:r>
      <w:r w:rsidRPr="005462E4">
        <w:rPr>
          <w:sz w:val="30"/>
          <w:szCs w:val="30"/>
        </w:rPr>
        <w:t>Ми</w:t>
      </w:r>
      <w:r w:rsidR="00F67FBC" w:rsidRPr="005462E4">
        <w:rPr>
          <w:sz w:val="30"/>
          <w:szCs w:val="30"/>
        </w:rPr>
        <w:t>нэкологии</w:t>
      </w:r>
      <w:r w:rsidRPr="005462E4">
        <w:rPr>
          <w:sz w:val="30"/>
          <w:szCs w:val="30"/>
        </w:rPr>
        <w:t xml:space="preserve"> РБ. Информацию о сроках подачи заявлений </w:t>
      </w:r>
      <w:r w:rsidRPr="005462E4">
        <w:rPr>
          <w:sz w:val="30"/>
          <w:szCs w:val="30"/>
        </w:rPr>
        <w:br/>
        <w:t xml:space="preserve">Минэкологии РБ размещает в республиканском официальном печатном издании и на своем официальном сайте в компьютерной сети Интернет. </w:t>
      </w:r>
    </w:p>
    <w:p w:rsidR="000A1732" w:rsidRPr="005462E4" w:rsidRDefault="00853FD9" w:rsidP="00853FD9">
      <w:pPr>
        <w:jc w:val="both"/>
        <w:rPr>
          <w:sz w:val="30"/>
          <w:szCs w:val="30"/>
        </w:rPr>
      </w:pPr>
      <w:r w:rsidRPr="005462E4">
        <w:rPr>
          <w:sz w:val="30"/>
          <w:szCs w:val="30"/>
        </w:rPr>
        <w:tab/>
        <w:t>Право на получение разрешения на добычу копытных животных распределяются между охотниками, подавшими заявления</w:t>
      </w:r>
      <w:r w:rsidR="000A1732" w:rsidRPr="005462E4">
        <w:rPr>
          <w:sz w:val="30"/>
          <w:szCs w:val="30"/>
        </w:rPr>
        <w:t xml:space="preserve"> о допуске к участию в жеребьевке</w:t>
      </w:r>
      <w:r w:rsidRPr="005462E4">
        <w:rPr>
          <w:sz w:val="30"/>
          <w:szCs w:val="30"/>
        </w:rPr>
        <w:t xml:space="preserve">, исходя из квоты и лимитов их добычи посредством случайной выборки (жеребьевки). </w:t>
      </w:r>
    </w:p>
    <w:p w:rsidR="00853FD9" w:rsidRPr="005462E4" w:rsidRDefault="00853FD9" w:rsidP="000A1732">
      <w:pPr>
        <w:ind w:firstLine="708"/>
        <w:jc w:val="both"/>
        <w:rPr>
          <w:sz w:val="30"/>
          <w:szCs w:val="30"/>
        </w:rPr>
      </w:pPr>
      <w:r w:rsidRPr="005462E4">
        <w:rPr>
          <w:sz w:val="30"/>
          <w:szCs w:val="30"/>
        </w:rPr>
        <w:t>Жеребьевка проводится к</w:t>
      </w:r>
      <w:r w:rsidR="00EA2E6D" w:rsidRPr="005462E4">
        <w:rPr>
          <w:sz w:val="30"/>
          <w:szCs w:val="30"/>
        </w:rPr>
        <w:t>омиссией, созданной Минэкологии</w:t>
      </w:r>
      <w:r w:rsidRPr="005462E4">
        <w:rPr>
          <w:sz w:val="30"/>
          <w:szCs w:val="30"/>
        </w:rPr>
        <w:t xml:space="preserve"> РБ. </w:t>
      </w:r>
      <w:r w:rsidR="00BC5B53" w:rsidRPr="005462E4">
        <w:rPr>
          <w:sz w:val="30"/>
          <w:szCs w:val="30"/>
        </w:rPr>
        <w:br/>
      </w:r>
      <w:r w:rsidRPr="005462E4">
        <w:rPr>
          <w:sz w:val="30"/>
          <w:szCs w:val="30"/>
        </w:rPr>
        <w:t xml:space="preserve">В состав комиссии включаются представители общественности. </w:t>
      </w:r>
    </w:p>
    <w:p w:rsidR="005462E4" w:rsidRDefault="00853FD9" w:rsidP="00853FD9">
      <w:pPr>
        <w:jc w:val="both"/>
        <w:rPr>
          <w:sz w:val="30"/>
          <w:szCs w:val="30"/>
        </w:rPr>
      </w:pPr>
      <w:r w:rsidRPr="005462E4">
        <w:rPr>
          <w:sz w:val="30"/>
          <w:szCs w:val="30"/>
        </w:rPr>
        <w:tab/>
        <w:t xml:space="preserve">Комиссия составляет списки претендентов на право получения разрешения на добычу охотничьих ресурсов по муниципальным образованиям, </w:t>
      </w:r>
    </w:p>
    <w:p w:rsidR="00853FD9" w:rsidRPr="005462E4" w:rsidRDefault="00853FD9" w:rsidP="00853FD9">
      <w:pPr>
        <w:jc w:val="both"/>
        <w:rPr>
          <w:sz w:val="30"/>
          <w:szCs w:val="30"/>
        </w:rPr>
      </w:pPr>
      <w:r w:rsidRPr="005462E4">
        <w:rPr>
          <w:sz w:val="30"/>
          <w:szCs w:val="30"/>
        </w:rPr>
        <w:lastRenderedPageBreak/>
        <w:t xml:space="preserve">на </w:t>
      </w:r>
      <w:proofErr w:type="gramStart"/>
      <w:r w:rsidRPr="005462E4">
        <w:rPr>
          <w:sz w:val="30"/>
          <w:szCs w:val="30"/>
        </w:rPr>
        <w:t>территориях</w:t>
      </w:r>
      <w:proofErr w:type="gramEnd"/>
      <w:r w:rsidRPr="005462E4">
        <w:rPr>
          <w:sz w:val="30"/>
          <w:szCs w:val="30"/>
        </w:rPr>
        <w:t xml:space="preserve"> которых находятся общедоступные охотничьи угодья, и по видам охотничьих ресурсов согласно регистрационным номерам заявлений, являющимися номерами для проведения жеребьевки.</w:t>
      </w:r>
    </w:p>
    <w:p w:rsidR="00F67FBC" w:rsidRPr="005462E4" w:rsidRDefault="00853FD9" w:rsidP="002A096C">
      <w:pPr>
        <w:jc w:val="both"/>
        <w:rPr>
          <w:sz w:val="30"/>
          <w:szCs w:val="30"/>
        </w:rPr>
      </w:pPr>
      <w:r w:rsidRPr="005462E4">
        <w:rPr>
          <w:sz w:val="30"/>
          <w:szCs w:val="30"/>
        </w:rPr>
        <w:tab/>
        <w:t>Жеребьевка проводится по каждому виду охотничьих ресурсов.</w:t>
      </w:r>
      <w:r w:rsidRPr="005462E4">
        <w:rPr>
          <w:sz w:val="30"/>
          <w:szCs w:val="30"/>
        </w:rPr>
        <w:tab/>
      </w:r>
    </w:p>
    <w:p w:rsidR="000A1732" w:rsidRPr="005462E4" w:rsidRDefault="00853FD9" w:rsidP="000A1732">
      <w:pPr>
        <w:ind w:firstLine="708"/>
        <w:jc w:val="both"/>
        <w:rPr>
          <w:sz w:val="30"/>
          <w:szCs w:val="30"/>
        </w:rPr>
      </w:pPr>
      <w:r w:rsidRPr="005462E4">
        <w:rPr>
          <w:sz w:val="30"/>
          <w:szCs w:val="30"/>
        </w:rPr>
        <w:t>Жеребьевка проводится методом случайной выборки номеров с применением лототрона</w:t>
      </w:r>
    </w:p>
    <w:p w:rsidR="00BC5B53" w:rsidRPr="005462E4" w:rsidRDefault="00853FD9" w:rsidP="000A1732">
      <w:pPr>
        <w:ind w:firstLine="708"/>
        <w:jc w:val="both"/>
        <w:rPr>
          <w:sz w:val="30"/>
          <w:szCs w:val="30"/>
        </w:rPr>
      </w:pPr>
      <w:r w:rsidRPr="005462E4">
        <w:rPr>
          <w:sz w:val="30"/>
          <w:szCs w:val="30"/>
        </w:rPr>
        <w:t xml:space="preserve">Минэкологии РБ в десятидневный срок после проведения жеребьевки </w:t>
      </w:r>
      <w:r w:rsidR="00BC5B53" w:rsidRPr="005462E4">
        <w:rPr>
          <w:sz w:val="30"/>
          <w:szCs w:val="30"/>
        </w:rPr>
        <w:t>размещает на своем официальном сайте в сети «Интернет» протокол заседания комиссии с итогами жеребьевки.</w:t>
      </w:r>
    </w:p>
    <w:p w:rsidR="00853FD9" w:rsidRPr="005462E4" w:rsidRDefault="00BC5B53" w:rsidP="00BC5B53">
      <w:pPr>
        <w:ind w:firstLine="705"/>
        <w:jc w:val="both"/>
        <w:rPr>
          <w:sz w:val="30"/>
          <w:szCs w:val="30"/>
        </w:rPr>
      </w:pPr>
      <w:r w:rsidRPr="005462E4">
        <w:rPr>
          <w:sz w:val="30"/>
          <w:szCs w:val="30"/>
        </w:rPr>
        <w:t xml:space="preserve">Для оперативного ознакомления </w:t>
      </w:r>
      <w:r w:rsidR="00853FD9" w:rsidRPr="005462E4">
        <w:rPr>
          <w:sz w:val="30"/>
          <w:szCs w:val="30"/>
        </w:rPr>
        <w:t xml:space="preserve">в день проведения жеребьевки копии протоколов выставляются на стендах для ознакомления охотников с результатами жеребьевок.  </w:t>
      </w:r>
    </w:p>
    <w:p w:rsidR="00853FD9" w:rsidRPr="005462E4" w:rsidRDefault="00853FD9" w:rsidP="00853FD9">
      <w:pPr>
        <w:jc w:val="both"/>
        <w:rPr>
          <w:sz w:val="30"/>
          <w:szCs w:val="30"/>
        </w:rPr>
      </w:pPr>
      <w:r w:rsidRPr="005462E4">
        <w:rPr>
          <w:sz w:val="30"/>
          <w:szCs w:val="30"/>
        </w:rPr>
        <w:tab/>
        <w:t xml:space="preserve">В случае увеличения в порядке, установленном законодательством РФ, в течение </w:t>
      </w:r>
      <w:proofErr w:type="gramStart"/>
      <w:r w:rsidRPr="005462E4">
        <w:rPr>
          <w:sz w:val="30"/>
          <w:szCs w:val="30"/>
        </w:rPr>
        <w:t xml:space="preserve">сезона охоты квот добычи </w:t>
      </w:r>
      <w:r w:rsidR="000A1732" w:rsidRPr="005462E4">
        <w:rPr>
          <w:sz w:val="30"/>
          <w:szCs w:val="30"/>
        </w:rPr>
        <w:t>лимитируем</w:t>
      </w:r>
      <w:r w:rsidRPr="005462E4">
        <w:rPr>
          <w:sz w:val="30"/>
          <w:szCs w:val="30"/>
        </w:rPr>
        <w:t xml:space="preserve">ых </w:t>
      </w:r>
      <w:r w:rsidR="000A1732" w:rsidRPr="005462E4">
        <w:rPr>
          <w:sz w:val="30"/>
          <w:szCs w:val="30"/>
        </w:rPr>
        <w:t>охотничьих ресурсов</w:t>
      </w:r>
      <w:proofErr w:type="gramEnd"/>
      <w:r w:rsidRPr="005462E4">
        <w:rPr>
          <w:sz w:val="30"/>
          <w:szCs w:val="30"/>
        </w:rPr>
        <w:t xml:space="preserve"> в общедоступных охотничьих угодьях право на получение разрешений на добычу охотничьих ресурсов предоставляется охотникам в порядке очередности, установленной при проведении жеребьевки</w:t>
      </w:r>
      <w:r w:rsidR="00BC5B53" w:rsidRPr="005462E4">
        <w:rPr>
          <w:sz w:val="30"/>
          <w:szCs w:val="30"/>
        </w:rPr>
        <w:t xml:space="preserve">. </w:t>
      </w:r>
      <w:r w:rsidRPr="005462E4">
        <w:rPr>
          <w:sz w:val="30"/>
          <w:szCs w:val="30"/>
        </w:rPr>
        <w:t xml:space="preserve">  </w:t>
      </w:r>
    </w:p>
    <w:p w:rsidR="00853FD9" w:rsidRPr="005462E4" w:rsidRDefault="00853FD9" w:rsidP="00853FD9">
      <w:pPr>
        <w:jc w:val="both"/>
        <w:rPr>
          <w:sz w:val="30"/>
          <w:szCs w:val="30"/>
        </w:rPr>
      </w:pPr>
      <w:r w:rsidRPr="005462E4">
        <w:rPr>
          <w:sz w:val="30"/>
          <w:szCs w:val="30"/>
        </w:rPr>
        <w:t xml:space="preserve"> </w:t>
      </w:r>
      <w:r w:rsidRPr="005462E4">
        <w:rPr>
          <w:sz w:val="30"/>
          <w:szCs w:val="30"/>
        </w:rPr>
        <w:tab/>
        <w:t xml:space="preserve">В случае если количество заявлений охотников не превышает квоту добычи </w:t>
      </w:r>
      <w:r w:rsidR="000A1732" w:rsidRPr="005462E4">
        <w:rPr>
          <w:sz w:val="30"/>
          <w:szCs w:val="30"/>
        </w:rPr>
        <w:t xml:space="preserve">лимитируемых охотничьих ресурсов </w:t>
      </w:r>
      <w:r w:rsidRPr="005462E4">
        <w:rPr>
          <w:sz w:val="30"/>
          <w:szCs w:val="30"/>
        </w:rPr>
        <w:t>в общедоступных охотничьих угодьях на территории муниципального образования, жеребьевка не проводится и разрешения на добычу охотничьих ресурсов распределяются между охотниками, подавшими заявления.</w:t>
      </w:r>
    </w:p>
    <w:p w:rsidR="00BC5B53" w:rsidRPr="005462E4" w:rsidRDefault="00853FD9" w:rsidP="00853FD9">
      <w:pPr>
        <w:jc w:val="both"/>
        <w:rPr>
          <w:sz w:val="30"/>
          <w:szCs w:val="30"/>
        </w:rPr>
      </w:pPr>
      <w:r w:rsidRPr="005462E4">
        <w:rPr>
          <w:sz w:val="30"/>
          <w:szCs w:val="30"/>
        </w:rPr>
        <w:tab/>
        <w:t>Выдача разрешений на добычу охотничьих ресурсов в общедоступных охотничьих угодьях осуществляется Управлением по охране животного мира Минэкологии РБ в порядке, установленном законодательством Российской Федерации.</w:t>
      </w:r>
    </w:p>
    <w:p w:rsidR="00853FD9" w:rsidRPr="005462E4" w:rsidRDefault="00853FD9" w:rsidP="00853FD9">
      <w:pPr>
        <w:pStyle w:val="3"/>
        <w:spacing w:after="0"/>
        <w:ind w:firstLine="709"/>
        <w:jc w:val="both"/>
        <w:rPr>
          <w:sz w:val="30"/>
          <w:szCs w:val="30"/>
        </w:rPr>
      </w:pPr>
      <w:r w:rsidRPr="005462E4">
        <w:rPr>
          <w:b/>
          <w:sz w:val="30"/>
          <w:szCs w:val="30"/>
        </w:rPr>
        <w:t>Отказ в допуске к жеребьевке направляется заявителю</w:t>
      </w:r>
      <w:r w:rsidRPr="005462E4">
        <w:rPr>
          <w:sz w:val="30"/>
          <w:szCs w:val="30"/>
        </w:rPr>
        <w:t xml:space="preserve"> </w:t>
      </w:r>
      <w:r w:rsidRPr="005462E4">
        <w:rPr>
          <w:sz w:val="30"/>
          <w:szCs w:val="30"/>
        </w:rPr>
        <w:br/>
        <w:t>в случаях, если:</w:t>
      </w:r>
    </w:p>
    <w:p w:rsidR="00853FD9" w:rsidRPr="005462E4" w:rsidRDefault="00853FD9" w:rsidP="000A1732">
      <w:pPr>
        <w:pStyle w:val="3"/>
        <w:spacing w:after="0"/>
        <w:ind w:firstLine="709"/>
        <w:jc w:val="both"/>
        <w:rPr>
          <w:sz w:val="30"/>
          <w:szCs w:val="30"/>
        </w:rPr>
      </w:pPr>
      <w:r w:rsidRPr="005462E4">
        <w:rPr>
          <w:sz w:val="30"/>
          <w:szCs w:val="30"/>
        </w:rPr>
        <w:t>- охотник представил заявление</w:t>
      </w:r>
      <w:r w:rsidR="000A1732" w:rsidRPr="005462E4">
        <w:rPr>
          <w:sz w:val="30"/>
          <w:szCs w:val="30"/>
        </w:rPr>
        <w:t xml:space="preserve"> о допуске к участию в жеребьевке, которое не соответствуе</w:t>
      </w:r>
      <w:r w:rsidRPr="005462E4">
        <w:rPr>
          <w:sz w:val="30"/>
          <w:szCs w:val="30"/>
        </w:rPr>
        <w:t>т вышеу</w:t>
      </w:r>
      <w:r w:rsidR="000A1732" w:rsidRPr="005462E4">
        <w:rPr>
          <w:sz w:val="30"/>
          <w:szCs w:val="30"/>
        </w:rPr>
        <w:t>казанным требованиям или содержи</w:t>
      </w:r>
      <w:r w:rsidRPr="005462E4">
        <w:rPr>
          <w:sz w:val="30"/>
          <w:szCs w:val="30"/>
        </w:rPr>
        <w:t>т недостоверные сведения;</w:t>
      </w:r>
    </w:p>
    <w:p w:rsidR="00853FD9" w:rsidRPr="005462E4" w:rsidRDefault="00853FD9" w:rsidP="00853FD9">
      <w:pPr>
        <w:pStyle w:val="3"/>
        <w:spacing w:after="0"/>
        <w:ind w:firstLine="709"/>
        <w:jc w:val="both"/>
        <w:rPr>
          <w:sz w:val="30"/>
          <w:szCs w:val="30"/>
        </w:rPr>
      </w:pPr>
      <w:r w:rsidRPr="005462E4">
        <w:rPr>
          <w:sz w:val="30"/>
          <w:szCs w:val="30"/>
        </w:rPr>
        <w:t>- охотник в своем заявлении указал несколько названий муниципальных районов, на территории которых намеревается приобрести право на получение разрешения на добычу охотничьих животных;</w:t>
      </w:r>
    </w:p>
    <w:p w:rsidR="000A1732" w:rsidRPr="005462E4" w:rsidRDefault="00853FD9" w:rsidP="00853FD9">
      <w:pPr>
        <w:pStyle w:val="3"/>
        <w:spacing w:after="0"/>
        <w:ind w:firstLine="709"/>
        <w:jc w:val="both"/>
        <w:rPr>
          <w:sz w:val="30"/>
          <w:szCs w:val="30"/>
        </w:rPr>
      </w:pPr>
      <w:r w:rsidRPr="005462E4">
        <w:rPr>
          <w:sz w:val="30"/>
          <w:szCs w:val="30"/>
        </w:rPr>
        <w:t>- охотник в своем заявлении не указал возраст планируемого к добыче животного;</w:t>
      </w:r>
    </w:p>
    <w:p w:rsidR="00853FD9" w:rsidRPr="005462E4" w:rsidRDefault="00853FD9" w:rsidP="00853FD9">
      <w:pPr>
        <w:pStyle w:val="3"/>
        <w:spacing w:after="0"/>
        <w:ind w:firstLine="709"/>
        <w:jc w:val="both"/>
        <w:rPr>
          <w:sz w:val="30"/>
          <w:szCs w:val="30"/>
        </w:rPr>
      </w:pPr>
      <w:r w:rsidRPr="005462E4">
        <w:rPr>
          <w:sz w:val="30"/>
          <w:szCs w:val="30"/>
        </w:rPr>
        <w:t xml:space="preserve">- охотник в своем заявлении указал название муниципального района, на территории которого отсутствует лимит добычи указанного объекта охоты. </w:t>
      </w:r>
    </w:p>
    <w:p w:rsidR="002A096C" w:rsidRPr="005462E4" w:rsidRDefault="002A096C" w:rsidP="00853FD9">
      <w:pPr>
        <w:pStyle w:val="3"/>
        <w:spacing w:after="0"/>
        <w:ind w:firstLine="709"/>
        <w:jc w:val="both"/>
        <w:rPr>
          <w:sz w:val="30"/>
          <w:szCs w:val="30"/>
        </w:rPr>
      </w:pPr>
    </w:p>
    <w:sectPr w:rsidR="002A096C" w:rsidRPr="005462E4" w:rsidSect="001732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313"/>
    <w:multiLevelType w:val="hybridMultilevel"/>
    <w:tmpl w:val="E79267DA"/>
    <w:lvl w:ilvl="0" w:tplc="0D7A4A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1"/>
    <w:rsid w:val="00031CC7"/>
    <w:rsid w:val="000A1732"/>
    <w:rsid w:val="0017322B"/>
    <w:rsid w:val="002A096C"/>
    <w:rsid w:val="002B09FC"/>
    <w:rsid w:val="00385CBF"/>
    <w:rsid w:val="004977E3"/>
    <w:rsid w:val="005462E4"/>
    <w:rsid w:val="00621227"/>
    <w:rsid w:val="00766CD5"/>
    <w:rsid w:val="00853FD9"/>
    <w:rsid w:val="00B95732"/>
    <w:rsid w:val="00B96F5F"/>
    <w:rsid w:val="00BC5B53"/>
    <w:rsid w:val="00C32C26"/>
    <w:rsid w:val="00CE1395"/>
    <w:rsid w:val="00E343E1"/>
    <w:rsid w:val="00EA2E6D"/>
    <w:rsid w:val="00F67FBC"/>
    <w:rsid w:val="00F9493F"/>
    <w:rsid w:val="00F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3FD9"/>
    <w:pPr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853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3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53FD9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Body Text"/>
    <w:basedOn w:val="a"/>
    <w:link w:val="a5"/>
    <w:uiPriority w:val="99"/>
    <w:semiHidden/>
    <w:unhideWhenUsed/>
    <w:rsid w:val="002A09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A096C"/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table" w:styleId="a6">
    <w:name w:val="Table Grid"/>
    <w:basedOn w:val="a1"/>
    <w:rsid w:val="0049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1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3FD9"/>
    <w:pPr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853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3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53FD9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Body Text"/>
    <w:basedOn w:val="a"/>
    <w:link w:val="a5"/>
    <w:uiPriority w:val="99"/>
    <w:semiHidden/>
    <w:unhideWhenUsed/>
    <w:rsid w:val="002A09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A096C"/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table" w:styleId="a6">
    <w:name w:val="Table Grid"/>
    <w:basedOn w:val="a1"/>
    <w:rsid w:val="0049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1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D5BA-808C-4460-8A42-ADCDFE34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Биргулиев Камиль Флюрович</dc:creator>
  <cp:keywords/>
  <dc:description/>
  <cp:lastModifiedBy>Rinat Fatkullin</cp:lastModifiedBy>
  <cp:revision>13</cp:revision>
  <dcterms:created xsi:type="dcterms:W3CDTF">2013-07-08T08:17:00Z</dcterms:created>
  <dcterms:modified xsi:type="dcterms:W3CDTF">2014-07-21T11:21:00Z</dcterms:modified>
</cp:coreProperties>
</file>